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C7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FB1AC7" w:rsidRPr="0096659F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FB1AC7" w:rsidRPr="00FC60E6" w:rsidRDefault="00FB1AC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B1AC7" w:rsidRPr="00FC60E6" w:rsidRDefault="00FB1AC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B1AC7" w:rsidRPr="0096659F" w:rsidRDefault="00FB1AC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B1AC7" w:rsidRPr="0096659F" w:rsidRDefault="00FB1AC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B1AC7" w:rsidRPr="0096659F" w:rsidRDefault="00FB1AC7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B1AC7" w:rsidRPr="00EF1138" w:rsidTr="00ED6335">
        <w:tc>
          <w:tcPr>
            <w:tcW w:w="3794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B1AC7" w:rsidRPr="000661A9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B1AC7" w:rsidRPr="000661A9" w:rsidRDefault="00FB1AC7" w:rsidP="003D4810">
      <w:pPr>
        <w:rPr>
          <w:rFonts w:ascii="Tahoma" w:hAnsi="Tahoma" w:cs="Tahoma"/>
          <w:color w:val="000000"/>
          <w:lang w:val="de-DE"/>
        </w:rPr>
      </w:pPr>
    </w:p>
    <w:p w:rsidR="00FB1AC7" w:rsidRPr="00377FC8" w:rsidRDefault="00FB1AC7" w:rsidP="00623CF5">
      <w:pPr>
        <w:rPr>
          <w:rFonts w:ascii="Tahoma" w:hAnsi="Tahoma" w:cs="Tahoma"/>
          <w:lang w:val="de-DE"/>
        </w:rPr>
      </w:pP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B1AC7" w:rsidRPr="00377FC8" w:rsidRDefault="00FB1AC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B1AC7" w:rsidRPr="00377FC8" w:rsidRDefault="00FB1AC7" w:rsidP="00571668">
      <w:pPr>
        <w:pStyle w:val="Tekstpodstawowy"/>
        <w:jc w:val="both"/>
        <w:rPr>
          <w:rFonts w:ascii="Tahoma" w:hAnsi="Tahoma" w:cs="Tahoma"/>
        </w:rPr>
      </w:pPr>
    </w:p>
    <w:p w:rsidR="00FB1AC7" w:rsidRPr="00377FC8" w:rsidRDefault="00FB1AC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7571" w:rsidRDefault="00FB1AC7" w:rsidP="00F67571">
      <w:pPr>
        <w:pStyle w:val="Tekstpodstawowy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którego jest:</w:t>
      </w:r>
      <w:r w:rsidR="00E66FBD">
        <w:rPr>
          <w:rFonts w:ascii="Tahoma" w:hAnsi="Tahoma" w:cs="Tahoma"/>
          <w:sz w:val="22"/>
          <w:szCs w:val="22"/>
        </w:rPr>
        <w:t xml:space="preserve">     </w:t>
      </w:r>
    </w:p>
    <w:p w:rsidR="00442F2D" w:rsidRPr="00A779DE" w:rsidRDefault="00442F2D" w:rsidP="00442F2D">
      <w:pPr>
        <w:suppressAutoHyphens/>
        <w:spacing w:after="120" w:line="360" w:lineRule="auto"/>
        <w:jc w:val="center"/>
        <w:rPr>
          <w:rFonts w:ascii="Tahoma" w:hAnsi="Tahoma" w:cs="Tahoma"/>
          <w:b/>
          <w:bCs/>
          <w:color w:val="000000"/>
          <w:lang w:eastAsia="ar-SA"/>
        </w:rPr>
      </w:pPr>
      <w:r w:rsidRPr="00A779DE">
        <w:rPr>
          <w:bCs/>
          <w:color w:val="000000"/>
          <w:lang w:eastAsia="ar-SA"/>
        </w:rPr>
        <w:t>„</w:t>
      </w:r>
      <w:r w:rsidRPr="00A779DE">
        <w:rPr>
          <w:b/>
          <w:color w:val="000000"/>
          <w:lang w:eastAsia="ar-SA"/>
        </w:rPr>
        <w:t>Budowa dróg w mieście – boczna do ulicy 11 Listopada w Nysie</w:t>
      </w:r>
      <w:r w:rsidRPr="00A779DE">
        <w:rPr>
          <w:rFonts w:ascii="Tahoma" w:hAnsi="Tahoma" w:cs="Tahoma"/>
          <w:b/>
          <w:bCs/>
          <w:color w:val="000000"/>
          <w:lang w:eastAsia="ar-SA"/>
        </w:rPr>
        <w:t>”</w:t>
      </w:r>
    </w:p>
    <w:p w:rsidR="00442F2D" w:rsidRDefault="00442F2D" w:rsidP="003479E8">
      <w:pPr>
        <w:pStyle w:val="Tekstpodstawowy"/>
        <w:spacing w:after="0"/>
        <w:rPr>
          <w:b/>
        </w:rPr>
      </w:pPr>
    </w:p>
    <w:p w:rsidR="00442F2D" w:rsidRDefault="00442F2D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B1AC7" w:rsidRPr="00377FC8" w:rsidRDefault="00FB1AC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B1AC7" w:rsidRPr="00377FC8" w:rsidRDefault="00FB1AC7" w:rsidP="003479E8">
      <w:pPr>
        <w:rPr>
          <w:rFonts w:ascii="Tahoma" w:hAnsi="Tahoma" w:cs="Tahoma"/>
        </w:rPr>
      </w:pPr>
    </w:p>
    <w:p w:rsidR="00FB1AC7" w:rsidRPr="00377FC8" w:rsidRDefault="00FB1AC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B1AC7" w:rsidRPr="00377FC8" w:rsidRDefault="00FB1AC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B1AC7" w:rsidRPr="00377FC8" w:rsidRDefault="00FB1AC7" w:rsidP="00377FC8">
      <w:pPr>
        <w:rPr>
          <w:rFonts w:ascii="Tahoma" w:hAnsi="Tahoma" w:cs="Tahoma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B1AC7" w:rsidRDefault="00FB1AC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FB1AC7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FB1AC7" w:rsidRPr="00377FC8" w:rsidRDefault="00FB1AC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FB1AC7" w:rsidRPr="00377FC8" w:rsidRDefault="00FB1AC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B1AC7" w:rsidRPr="00377FC8" w:rsidRDefault="00FB1AC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Pr="00377FC8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FB1AC7" w:rsidRDefault="00FB1AC7" w:rsidP="00623CF5">
      <w:pPr>
        <w:pStyle w:val="Tekstpodstawowy"/>
        <w:rPr>
          <w:rFonts w:ascii="Tahoma" w:hAnsi="Tahoma" w:cs="Tahoma"/>
          <w:bCs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C4530D" w:rsidRPr="00887719" w:rsidRDefault="00C4530D" w:rsidP="00C4530D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C4530D" w:rsidRPr="00887719" w:rsidRDefault="00C4530D" w:rsidP="00C4530D">
      <w:pPr>
        <w:adjustRightInd w:val="0"/>
        <w:rPr>
          <w:rFonts w:ascii="Tahoma" w:hAnsi="Tahoma" w:cs="Tahoma"/>
        </w:rPr>
      </w:pPr>
    </w:p>
    <w:p w:rsidR="00C4530D" w:rsidRPr="00887719" w:rsidRDefault="00C4530D" w:rsidP="00C4530D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C4530D" w:rsidRPr="00887719" w:rsidTr="00D01E5F">
        <w:tc>
          <w:tcPr>
            <w:tcW w:w="426" w:type="dxa"/>
          </w:tcPr>
          <w:p w:rsidR="00C4530D" w:rsidRPr="00887719" w:rsidRDefault="00C4530D" w:rsidP="00D01E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C4530D" w:rsidRPr="00887719" w:rsidRDefault="00C4530D" w:rsidP="00D01E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C4530D" w:rsidRPr="00887719" w:rsidRDefault="00C4530D" w:rsidP="00D01E5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4530D" w:rsidRPr="00887719" w:rsidRDefault="00C4530D" w:rsidP="00D01E5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4530D" w:rsidRPr="00887719" w:rsidRDefault="00C4530D" w:rsidP="00D01E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C4530D" w:rsidRPr="00887719" w:rsidRDefault="00C4530D" w:rsidP="00D01E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4530D" w:rsidRPr="00887719" w:rsidRDefault="00C4530D" w:rsidP="00D01E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4530D" w:rsidRPr="00887719" w:rsidRDefault="00C4530D" w:rsidP="00D01E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4530D" w:rsidRPr="00887719" w:rsidRDefault="00C4530D" w:rsidP="00D01E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4530D" w:rsidRPr="00887719" w:rsidRDefault="00C4530D" w:rsidP="00D01E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C4530D" w:rsidRPr="00887719" w:rsidRDefault="00C4530D" w:rsidP="00D01E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4530D" w:rsidRPr="00887719" w:rsidRDefault="00C4530D" w:rsidP="00D01E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530D" w:rsidRPr="00887719" w:rsidTr="00D01E5F">
        <w:tc>
          <w:tcPr>
            <w:tcW w:w="426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4530D" w:rsidRPr="00887719" w:rsidTr="00D01E5F">
        <w:tc>
          <w:tcPr>
            <w:tcW w:w="426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4530D" w:rsidRPr="00887719" w:rsidTr="00D01E5F">
        <w:tc>
          <w:tcPr>
            <w:tcW w:w="426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4530D" w:rsidRPr="00887719" w:rsidRDefault="00C4530D" w:rsidP="00D01E5F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4530D" w:rsidRPr="00377FC8" w:rsidRDefault="00C4530D" w:rsidP="00623CF5">
      <w:pPr>
        <w:pStyle w:val="Tekstpodstawowy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1AC7" w:rsidRPr="00887719" w:rsidRDefault="00FB1AC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B1AC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54" w:rsidRDefault="007C0E54">
      <w:r>
        <w:separator/>
      </w:r>
    </w:p>
  </w:endnote>
  <w:endnote w:type="continuationSeparator" w:id="0">
    <w:p w:rsidR="007C0E54" w:rsidRDefault="007C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7" w:rsidRDefault="00FB1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1AC7" w:rsidRDefault="00FB1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7" w:rsidRPr="00076A80" w:rsidRDefault="00FB1AC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FB1AC7" w:rsidRPr="00DE1689" w:rsidRDefault="00FB1AC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54" w:rsidRDefault="007C0E54">
      <w:r>
        <w:separator/>
      </w:r>
    </w:p>
  </w:footnote>
  <w:footnote w:type="continuationSeparator" w:id="0">
    <w:p w:rsidR="007C0E54" w:rsidRDefault="007C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139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42F2D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27A9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0E54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E633B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E6C8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BF29B4"/>
    <w:rsid w:val="00C00A54"/>
    <w:rsid w:val="00C0251E"/>
    <w:rsid w:val="00C04359"/>
    <w:rsid w:val="00C07355"/>
    <w:rsid w:val="00C15A01"/>
    <w:rsid w:val="00C203D0"/>
    <w:rsid w:val="00C24717"/>
    <w:rsid w:val="00C34FD5"/>
    <w:rsid w:val="00C43EA9"/>
    <w:rsid w:val="00C4530D"/>
    <w:rsid w:val="00C53122"/>
    <w:rsid w:val="00C535EC"/>
    <w:rsid w:val="00C6018B"/>
    <w:rsid w:val="00C613A4"/>
    <w:rsid w:val="00C64887"/>
    <w:rsid w:val="00C7207E"/>
    <w:rsid w:val="00C85458"/>
    <w:rsid w:val="00C85AC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3E1C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4A4D"/>
    <w:rsid w:val="00E065E6"/>
    <w:rsid w:val="00E309EC"/>
    <w:rsid w:val="00E30E16"/>
    <w:rsid w:val="00E31924"/>
    <w:rsid w:val="00E358D2"/>
    <w:rsid w:val="00E42AF4"/>
    <w:rsid w:val="00E5342A"/>
    <w:rsid w:val="00E66FBD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5D5A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138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571"/>
    <w:rsid w:val="00F67B5C"/>
    <w:rsid w:val="00F867F8"/>
    <w:rsid w:val="00F91E56"/>
    <w:rsid w:val="00F94C05"/>
    <w:rsid w:val="00F9565B"/>
    <w:rsid w:val="00F979AF"/>
    <w:rsid w:val="00FA20B0"/>
    <w:rsid w:val="00FA2B02"/>
    <w:rsid w:val="00FB1AC7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5304"/>
  <w15:docId w15:val="{1A9036DF-DA74-47BA-B655-6F10CB2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4</cp:revision>
  <cp:lastPrinted>2017-08-31T06:49:00Z</cp:lastPrinted>
  <dcterms:created xsi:type="dcterms:W3CDTF">2017-11-08T06:09:00Z</dcterms:created>
  <dcterms:modified xsi:type="dcterms:W3CDTF">2018-01-24T10:49:00Z</dcterms:modified>
</cp:coreProperties>
</file>